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2A" w:rsidRDefault="0032722A" w:rsidP="0094455B">
      <w:pPr>
        <w:rPr>
          <w:rFonts w:ascii="Calibri" w:hAnsi="Calibri" w:cs="Calibri"/>
        </w:rPr>
      </w:pPr>
      <w:r w:rsidRPr="00517591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.75pt;height:109.5pt">
            <v:imagedata r:id="rId7" o:title=""/>
          </v:shape>
        </w:pict>
      </w:r>
    </w:p>
    <w:p w:rsidR="0032722A" w:rsidRPr="0087600C" w:rsidRDefault="0032722A" w:rsidP="0094455B">
      <w:pPr>
        <w:rPr>
          <w:rFonts w:ascii="Calibri" w:hAnsi="Calibri" w:cs="Calibri"/>
        </w:rPr>
      </w:pPr>
      <w:r>
        <w:rPr>
          <w:rFonts w:ascii="Calibri" w:hAnsi="Calibri" w:cs="Calibri"/>
        </w:rPr>
        <w:t>Prot. 87/11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7600C">
        <w:rPr>
          <w:rFonts w:ascii="Calibri" w:hAnsi="Calibri" w:cs="Calibri"/>
        </w:rPr>
        <w:tab/>
      </w:r>
      <w:r w:rsidRPr="0087600C">
        <w:rPr>
          <w:rFonts w:ascii="Calibri" w:hAnsi="Calibri" w:cs="Calibri"/>
        </w:rPr>
        <w:tab/>
      </w:r>
      <w:r w:rsidRPr="0087600C">
        <w:rPr>
          <w:rFonts w:ascii="Calibri" w:hAnsi="Calibri" w:cs="Calibri"/>
        </w:rPr>
        <w:tab/>
      </w:r>
      <w:r w:rsidRPr="0087600C">
        <w:rPr>
          <w:rFonts w:ascii="Calibri" w:hAnsi="Calibri" w:cs="Calibri"/>
        </w:rPr>
        <w:tab/>
      </w:r>
      <w:r w:rsidRPr="0087600C">
        <w:rPr>
          <w:rFonts w:ascii="Calibri" w:hAnsi="Calibri" w:cs="Calibri"/>
        </w:rPr>
        <w:tab/>
      </w:r>
      <w:r w:rsidRPr="0087600C">
        <w:rPr>
          <w:rFonts w:ascii="Calibri" w:hAnsi="Calibri" w:cs="Calibri"/>
        </w:rPr>
        <w:tab/>
      </w:r>
      <w:r w:rsidRPr="0087600C">
        <w:rPr>
          <w:rFonts w:ascii="Calibri" w:hAnsi="Calibri" w:cs="Calibri"/>
        </w:rPr>
        <w:tab/>
        <w:t xml:space="preserve">Roma, </w:t>
      </w:r>
      <w:r>
        <w:rPr>
          <w:rFonts w:ascii="Calibri" w:hAnsi="Calibri" w:cs="Calibri"/>
        </w:rPr>
        <w:t>12</w:t>
      </w:r>
      <w:r w:rsidRPr="0087600C">
        <w:rPr>
          <w:rFonts w:ascii="Calibri" w:hAnsi="Calibri" w:cs="Calibri"/>
        </w:rPr>
        <w:t>/</w:t>
      </w:r>
      <w:r>
        <w:rPr>
          <w:rFonts w:ascii="Calibri" w:hAnsi="Calibri" w:cs="Calibri"/>
        </w:rPr>
        <w:t>08</w:t>
      </w:r>
      <w:r w:rsidRPr="0087600C">
        <w:rPr>
          <w:rFonts w:ascii="Calibri" w:hAnsi="Calibri" w:cs="Calibri"/>
        </w:rPr>
        <w:t>/</w:t>
      </w:r>
      <w:r>
        <w:rPr>
          <w:rFonts w:ascii="Calibri" w:hAnsi="Calibri" w:cs="Calibri"/>
        </w:rPr>
        <w:t>2011</w:t>
      </w:r>
    </w:p>
    <w:p w:rsidR="0032722A" w:rsidRPr="0087600C" w:rsidRDefault="0032722A" w:rsidP="00414748">
      <w:pPr>
        <w:jc w:val="both"/>
        <w:rPr>
          <w:rFonts w:ascii="Calibri" w:hAnsi="Calibri" w:cs="Calibri"/>
        </w:rPr>
      </w:pPr>
    </w:p>
    <w:p w:rsidR="0032722A" w:rsidRDefault="0032722A" w:rsidP="00414748">
      <w:pPr>
        <w:jc w:val="both"/>
        <w:rPr>
          <w:rFonts w:ascii="Calibri" w:hAnsi="Calibri" w:cs="Calibri"/>
          <w:b/>
          <w:bCs/>
        </w:rPr>
      </w:pPr>
      <w:r w:rsidRPr="00290A98">
        <w:rPr>
          <w:rFonts w:ascii="Calibri" w:hAnsi="Calibri" w:cs="Calibri"/>
          <w:b/>
          <w:bCs/>
        </w:rPr>
        <w:t>Oggetto</w:t>
      </w:r>
      <w:r w:rsidRPr="002B3E55">
        <w:rPr>
          <w:rFonts w:ascii="Calibri" w:hAnsi="Calibri" w:cs="Calibri"/>
          <w:b/>
          <w:bCs/>
        </w:rPr>
        <w:t>:</w:t>
      </w:r>
      <w:r w:rsidRPr="00290A98">
        <w:rPr>
          <w:rFonts w:ascii="Calibri" w:hAnsi="Calibri" w:cs="Calibri"/>
          <w:b/>
          <w:bCs/>
          <w:i/>
          <w:iCs/>
        </w:rPr>
        <w:t xml:space="preserve"> </w:t>
      </w:r>
      <w:r w:rsidRPr="00290A98">
        <w:rPr>
          <w:rFonts w:ascii="Calibri" w:hAnsi="Calibri" w:cs="Calibri"/>
          <w:b/>
          <w:bCs/>
        </w:rPr>
        <w:t xml:space="preserve">Evidenza pubblica per un Conferimento di un incarico di collaborazione coordinata e continuativa per </w:t>
      </w:r>
      <w:r>
        <w:rPr>
          <w:rFonts w:ascii="Calibri" w:hAnsi="Calibri" w:cs="Calibri"/>
          <w:b/>
          <w:bCs/>
        </w:rPr>
        <w:t xml:space="preserve">la figura professionale di </w:t>
      </w:r>
      <w:r w:rsidRPr="005377A5">
        <w:rPr>
          <w:rFonts w:ascii="Calibri" w:hAnsi="Calibri" w:cs="Calibri"/>
          <w:b/>
          <w:bCs/>
        </w:rPr>
        <w:t>Ricercatore Laureato Senior Altamente Specializzato – F</w:t>
      </w:r>
      <w:r>
        <w:rPr>
          <w:rFonts w:ascii="Calibri" w:hAnsi="Calibri" w:cs="Calibri"/>
          <w:b/>
          <w:bCs/>
        </w:rPr>
        <w:t xml:space="preserve">igura professionale </w:t>
      </w:r>
      <w:r w:rsidRPr="005377A5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 xml:space="preserve"> </w:t>
      </w:r>
      <w:r w:rsidRPr="00176A2F">
        <w:rPr>
          <w:rFonts w:ascii="Calibri" w:hAnsi="Calibri" w:cs="Calibri"/>
          <w:b/>
          <w:bCs/>
          <w:i/>
          <w:iCs/>
          <w:u w:val="single"/>
        </w:rPr>
        <w:t>(Ai sensi della Deliberazione n.471 del 27/05/09)</w:t>
      </w:r>
    </w:p>
    <w:p w:rsidR="0032722A" w:rsidRPr="00290A98" w:rsidRDefault="0032722A" w:rsidP="0094455B">
      <w:pPr>
        <w:rPr>
          <w:rFonts w:ascii="Calibri" w:hAnsi="Calibri" w:cs="Calibri"/>
        </w:rPr>
      </w:pPr>
    </w:p>
    <w:p w:rsidR="0032722A" w:rsidRPr="00307756" w:rsidRDefault="0032722A" w:rsidP="0094455B">
      <w:pPr>
        <w:rPr>
          <w:rFonts w:ascii="Calibri" w:hAnsi="Calibri" w:cs="Calibri"/>
          <w:lang w:val="en-US"/>
        </w:rPr>
      </w:pPr>
      <w:r w:rsidRPr="00307756">
        <w:rPr>
          <w:rFonts w:ascii="Calibri" w:hAnsi="Calibri" w:cs="Calibri"/>
          <w:b/>
          <w:bCs/>
          <w:lang w:val="en-US"/>
        </w:rPr>
        <w:t>Responsabile progetto</w:t>
      </w:r>
      <w:r w:rsidRPr="00307756">
        <w:rPr>
          <w:rFonts w:ascii="Calibri" w:hAnsi="Calibri" w:cs="Calibri"/>
          <w:lang w:val="en-US"/>
        </w:rPr>
        <w:t>: Dr. Michele Milella</w:t>
      </w:r>
    </w:p>
    <w:p w:rsidR="0032722A" w:rsidRPr="00307756" w:rsidRDefault="0032722A" w:rsidP="00CA2684">
      <w:pPr>
        <w:jc w:val="both"/>
        <w:rPr>
          <w:rFonts w:ascii="Calibri" w:hAnsi="Calibri" w:cs="Calibri"/>
          <w:color w:val="1F497D"/>
        </w:rPr>
      </w:pPr>
      <w:r w:rsidRPr="00307756">
        <w:rPr>
          <w:rFonts w:ascii="Calibri" w:hAnsi="Calibri" w:cs="Calibri"/>
          <w:b/>
          <w:bCs/>
          <w:lang w:val="en-US"/>
        </w:rPr>
        <w:t>Fondo</w:t>
      </w:r>
      <w:r>
        <w:rPr>
          <w:rFonts w:ascii="Calibri" w:hAnsi="Calibri" w:cs="Calibri"/>
          <w:lang w:val="en-US"/>
        </w:rPr>
        <w:t>: AIRC 5%</w:t>
      </w:r>
      <w:r>
        <w:rPr>
          <w:rFonts w:ascii="Calibri" w:hAnsi="Calibri" w:cs="Calibri"/>
          <w:sz w:val="16"/>
          <w:szCs w:val="16"/>
          <w:lang w:val="en-US"/>
        </w:rPr>
        <w:t>o</w:t>
      </w:r>
      <w:r>
        <w:rPr>
          <w:rFonts w:ascii="Calibri" w:hAnsi="Calibri" w:cs="Calibri"/>
          <w:lang w:val="en-US"/>
        </w:rPr>
        <w:t xml:space="preserve"> “</w:t>
      </w:r>
      <w:r w:rsidRPr="00307756">
        <w:rPr>
          <w:rFonts w:ascii="Calibri" w:hAnsi="Calibri" w:cs="Calibri"/>
          <w:lang w:val="en-US"/>
        </w:rPr>
        <w:t>Development of effective cancer therapies based on functional proteomics and cancer stem cell targeting</w:t>
      </w:r>
      <w:r>
        <w:rPr>
          <w:rFonts w:ascii="Calibri" w:hAnsi="Calibri" w:cs="Calibri"/>
          <w:lang w:val="en-US"/>
        </w:rPr>
        <w:t xml:space="preserve">” cod. </w:t>
      </w:r>
      <w:r w:rsidRPr="00307756">
        <w:rPr>
          <w:rFonts w:ascii="Calibri" w:hAnsi="Calibri" w:cs="Calibri"/>
        </w:rPr>
        <w:t>IFO 11/30/R/25</w:t>
      </w:r>
    </w:p>
    <w:p w:rsidR="0032722A" w:rsidRPr="005377A5" w:rsidRDefault="0032722A" w:rsidP="00307756">
      <w:pPr>
        <w:jc w:val="both"/>
        <w:rPr>
          <w:rFonts w:ascii="Calibri" w:hAnsi="Calibri" w:cs="Calibri"/>
        </w:rPr>
      </w:pPr>
      <w:r w:rsidRPr="00290A98">
        <w:rPr>
          <w:rFonts w:ascii="Calibri" w:hAnsi="Calibri" w:cs="Calibri"/>
          <w:b/>
          <w:bCs/>
        </w:rPr>
        <w:t>Sede di Riferimento</w:t>
      </w:r>
      <w:r>
        <w:rPr>
          <w:rFonts w:ascii="Calibri" w:hAnsi="Calibri" w:cs="Calibri"/>
        </w:rPr>
        <w:t xml:space="preserve">: </w:t>
      </w:r>
      <w:r w:rsidRPr="005377A5">
        <w:rPr>
          <w:rFonts w:ascii="Calibri" w:hAnsi="Calibri" w:cs="Calibri"/>
        </w:rPr>
        <w:t xml:space="preserve">CRS – UOC Laboratorio “A” Chemioterapia Sperimentale Preclinica </w:t>
      </w:r>
    </w:p>
    <w:p w:rsidR="0032722A" w:rsidRPr="00290A98" w:rsidRDefault="0032722A" w:rsidP="0094455B">
      <w:pPr>
        <w:rPr>
          <w:rFonts w:ascii="Calibri" w:hAnsi="Calibri" w:cs="Calibri"/>
        </w:rPr>
      </w:pPr>
    </w:p>
    <w:p w:rsidR="0032722A" w:rsidRPr="00290A98" w:rsidRDefault="0032722A" w:rsidP="0094455B">
      <w:pPr>
        <w:rPr>
          <w:rFonts w:ascii="Calibri" w:hAnsi="Calibri" w:cs="Calibri"/>
        </w:rPr>
      </w:pPr>
      <w:r w:rsidRPr="00290A98">
        <w:rPr>
          <w:rFonts w:ascii="Calibri" w:hAnsi="Calibri" w:cs="Calibri"/>
        </w:rPr>
        <w:t>Per l’affidamento dell’incarico si richiedono i seguenti requisiti:</w:t>
      </w:r>
    </w:p>
    <w:p w:rsidR="0032722A" w:rsidRPr="00290A98" w:rsidRDefault="0032722A" w:rsidP="0094455B">
      <w:pPr>
        <w:rPr>
          <w:rFonts w:ascii="Calibri" w:hAnsi="Calibri" w:cs="Calibri"/>
          <w:b/>
          <w:bCs/>
        </w:rPr>
      </w:pPr>
    </w:p>
    <w:p w:rsidR="0032722A" w:rsidRDefault="0032722A" w:rsidP="006C14E2">
      <w:pPr>
        <w:rPr>
          <w:rFonts w:ascii="Calibri" w:hAnsi="Calibri" w:cs="Calibri"/>
        </w:rPr>
      </w:pPr>
      <w:r w:rsidRPr="00290A98">
        <w:rPr>
          <w:rFonts w:ascii="Calibri" w:hAnsi="Calibri" w:cs="Calibri"/>
          <w:b/>
          <w:bCs/>
        </w:rPr>
        <w:t>Titolo di studio</w:t>
      </w:r>
      <w:r w:rsidRPr="00290A98">
        <w:rPr>
          <w:rFonts w:ascii="Calibri" w:hAnsi="Calibri" w:cs="Calibri"/>
        </w:rPr>
        <w:t xml:space="preserve"> </w:t>
      </w:r>
      <w:r w:rsidRPr="00290A98">
        <w:rPr>
          <w:rFonts w:ascii="Calibri" w:hAnsi="Calibri" w:cs="Calibri"/>
          <w:b/>
          <w:bCs/>
        </w:rPr>
        <w:t>o accademici</w:t>
      </w:r>
      <w:r w:rsidRPr="00290A98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5377A5">
        <w:rPr>
          <w:rFonts w:ascii="Calibri" w:hAnsi="Calibri" w:cs="Calibri"/>
        </w:rPr>
        <w:t xml:space="preserve">Laurea in Scienze Biologiche </w:t>
      </w:r>
      <w:r>
        <w:rPr>
          <w:rFonts w:ascii="Calibri" w:hAnsi="Calibri" w:cs="Calibri"/>
        </w:rPr>
        <w:t>–</w:t>
      </w:r>
      <w:r w:rsidRPr="005377A5">
        <w:rPr>
          <w:rFonts w:ascii="Calibri" w:hAnsi="Calibri" w:cs="Calibri"/>
        </w:rPr>
        <w:t xml:space="preserve"> Specializzazione</w:t>
      </w:r>
      <w:r>
        <w:rPr>
          <w:rFonts w:ascii="Calibri" w:hAnsi="Calibri" w:cs="Calibri"/>
        </w:rPr>
        <w:t xml:space="preserve"> </w:t>
      </w:r>
      <w:r w:rsidRPr="005377A5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Patologia Clinica</w:t>
      </w:r>
    </w:p>
    <w:p w:rsidR="0032722A" w:rsidRDefault="0032722A" w:rsidP="006C14E2">
      <w:pPr>
        <w:rPr>
          <w:rFonts w:ascii="Calibri" w:hAnsi="Calibri" w:cs="Calibri"/>
          <w:b/>
          <w:bCs/>
        </w:rPr>
      </w:pPr>
    </w:p>
    <w:p w:rsidR="0032722A" w:rsidRDefault="0032722A" w:rsidP="008356EC">
      <w:pPr>
        <w:rPr>
          <w:rFonts w:ascii="Calibri" w:hAnsi="Calibri" w:cs="Calibri"/>
          <w:sz w:val="22"/>
          <w:szCs w:val="22"/>
        </w:rPr>
      </w:pPr>
      <w:r w:rsidRPr="00514E51">
        <w:rPr>
          <w:rFonts w:ascii="Calibri" w:hAnsi="Calibri" w:cs="Calibri"/>
          <w:b/>
          <w:bCs/>
        </w:rPr>
        <w:t>Requisiti a pena di esclusione:</w:t>
      </w:r>
      <w:r w:rsidRPr="00514E51">
        <w:rPr>
          <w:rFonts w:ascii="Calibri" w:hAnsi="Calibri" w:cs="Calibri"/>
          <w:sz w:val="22"/>
          <w:szCs w:val="22"/>
        </w:rPr>
        <w:t xml:space="preserve"> </w:t>
      </w:r>
    </w:p>
    <w:p w:rsidR="0032722A" w:rsidRPr="00EE6560" w:rsidRDefault="0032722A" w:rsidP="00E849EE">
      <w:pPr>
        <w:jc w:val="both"/>
        <w:rPr>
          <w:rFonts w:ascii="Calibri" w:hAnsi="Calibri" w:cs="Calibri"/>
        </w:rPr>
      </w:pPr>
      <w:r w:rsidRPr="00EE6560">
        <w:rPr>
          <w:rFonts w:ascii="Calibri" w:hAnsi="Calibri" w:cs="Calibri"/>
        </w:rPr>
        <w:t>N</w:t>
      </w:r>
      <w:r>
        <w:rPr>
          <w:rFonts w:ascii="Calibri" w:hAnsi="Calibri" w:cs="Calibri"/>
        </w:rPr>
        <w:t>on avere in essere alcun</w:t>
      </w:r>
      <w:r w:rsidRPr="00EE6560">
        <w:rPr>
          <w:rFonts w:ascii="Calibri" w:hAnsi="Calibri" w:cs="Calibri"/>
        </w:rPr>
        <w:t xml:space="preserve"> rapporto di lavoro dipendente (a tempo determinato o indeterminato), e/o altre borse di studio erogate dagli  I.F.O.  o da altre Istituzioni Pubbliche o Private</w:t>
      </w:r>
      <w:r>
        <w:rPr>
          <w:rFonts w:ascii="Calibri" w:hAnsi="Calibri" w:cs="Calibri"/>
        </w:rPr>
        <w:t xml:space="preserve"> </w:t>
      </w:r>
      <w:r w:rsidRPr="005377A5">
        <w:rPr>
          <w:rFonts w:ascii="Calibri" w:hAnsi="Calibri" w:cs="Calibri"/>
        </w:rPr>
        <w:t>al momento dell'attivazione del rapporto parasubordinato</w:t>
      </w:r>
      <w:r w:rsidRPr="00EE6560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  <w:r w:rsidRPr="00EE6560">
        <w:rPr>
          <w:rFonts w:ascii="Calibri" w:hAnsi="Calibri" w:cs="Calibri"/>
        </w:rPr>
        <w:t>non aver</w:t>
      </w:r>
      <w:r>
        <w:rPr>
          <w:rFonts w:ascii="Calibri" w:hAnsi="Calibri" w:cs="Calibri"/>
        </w:rPr>
        <w:t xml:space="preserve"> riportato condanne penali né</w:t>
      </w:r>
      <w:r w:rsidRPr="00EE6560">
        <w:rPr>
          <w:rFonts w:ascii="Calibri" w:hAnsi="Calibri" w:cs="Calibri"/>
        </w:rPr>
        <w:t xml:space="preserve"> avere procedimenti penali pendenti a proprio carico;</w:t>
      </w:r>
    </w:p>
    <w:p w:rsidR="0032722A" w:rsidRPr="00EE6560" w:rsidRDefault="0032722A" w:rsidP="006C14E2">
      <w:pPr>
        <w:rPr>
          <w:rFonts w:ascii="Calibri" w:hAnsi="Calibri" w:cs="Calibri"/>
        </w:rPr>
      </w:pPr>
    </w:p>
    <w:p w:rsidR="0032722A" w:rsidRDefault="0032722A" w:rsidP="001C4EF8">
      <w:pPr>
        <w:jc w:val="both"/>
        <w:rPr>
          <w:rFonts w:ascii="Calibri" w:hAnsi="Calibri" w:cs="Calibri"/>
        </w:rPr>
      </w:pPr>
      <w:r w:rsidRPr="00290A98">
        <w:rPr>
          <w:rFonts w:ascii="Calibri" w:hAnsi="Calibri" w:cs="Calibri"/>
          <w:b/>
          <w:bCs/>
        </w:rPr>
        <w:t>Competenze ed Esperienze</w:t>
      </w:r>
      <w:r w:rsidRPr="00290A98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esperienza quinquennale in un laboratorio di ricerca preferibilmente oncologico e di almeno un anno presso un laboratorio di ricerca estero. Numero di pubblicazioni non inferiore a 10, di cui almeno 5 primo o ultimo autore.</w:t>
      </w:r>
      <w:r w:rsidRPr="000B64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Avranno titolo di preferenza le pubblicazioni attinenti ai progetti di ricerca in cui il candidato sarà coinvolto. Assegnazione di riconoscimenti, borse di studio, borse di viaggio da parte di enti e/o fondazioni oncologiche nazionali e internazionali.</w:t>
      </w:r>
    </w:p>
    <w:p w:rsidR="0032722A" w:rsidRDefault="0032722A" w:rsidP="001C4EF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Capacità di pianificare e sviluppare la sperimentazione di laboratorio ed elaborare i risultati ottenuti ai fini della preparazione di pubblicazioni scientifiche e la stesura di progetti di ricerca. Allestimento di colture cellulari tumorali a lungo termine e valutazione dell’efficacia antitumorale di composti di diversa natura sia </w:t>
      </w:r>
      <w:r w:rsidRPr="004C0ED3">
        <w:rPr>
          <w:rFonts w:ascii="Calibri" w:hAnsi="Calibri" w:cs="Calibri"/>
          <w:i/>
          <w:iCs/>
        </w:rPr>
        <w:t>in vitro</w:t>
      </w:r>
      <w:r>
        <w:rPr>
          <w:rFonts w:ascii="Calibri" w:hAnsi="Calibri" w:cs="Calibri"/>
        </w:rPr>
        <w:t xml:space="preserve"> che </w:t>
      </w:r>
      <w:r w:rsidRPr="004C0ED3">
        <w:rPr>
          <w:rFonts w:ascii="Calibri" w:hAnsi="Calibri" w:cs="Calibri"/>
          <w:i/>
          <w:iCs/>
        </w:rPr>
        <w:t>in vivo</w:t>
      </w:r>
      <w:r>
        <w:rPr>
          <w:rFonts w:ascii="Calibri" w:hAnsi="Calibri" w:cs="Calibri"/>
        </w:rPr>
        <w:t xml:space="preserve">. Esecuzione di saggi di angiogenesi </w:t>
      </w:r>
      <w:r w:rsidRPr="005E17FD">
        <w:rPr>
          <w:rFonts w:ascii="Calibri" w:hAnsi="Calibri" w:cs="Calibri"/>
          <w:i/>
          <w:iCs/>
        </w:rPr>
        <w:t>in vitro</w:t>
      </w:r>
      <w:r>
        <w:rPr>
          <w:rFonts w:ascii="Calibri" w:hAnsi="Calibri" w:cs="Calibri"/>
        </w:rPr>
        <w:t xml:space="preserve"> (proliferazione, morfogenesi, invasione e migrazione di cellule endoteliali) ed </w:t>
      </w:r>
      <w:r w:rsidRPr="005E17FD">
        <w:rPr>
          <w:rFonts w:ascii="Calibri" w:hAnsi="Calibri" w:cs="Calibri"/>
          <w:i/>
          <w:iCs/>
        </w:rPr>
        <w:t>in vivo</w:t>
      </w:r>
      <w:r>
        <w:rPr>
          <w:rFonts w:ascii="Calibri" w:hAnsi="Calibri" w:cs="Calibri"/>
        </w:rPr>
        <w:t xml:space="preserve">. Trasfezioni stabili e transienti di linee cellulari. Utilizzo del citofluorimetro a flusso (preparazione e acquisizione di campioni, analisi dei risultati) per la valutazione della proliferazione cellulare e del ciclo cellulare (colorazione con ioduro di propidio, marcatura con bromodeossiuridina), dell’apoptosi (marcatura con Annexina V, TUNEL), dell’espressione di proteine intracitoplasmatiche e di membrana, dello stato redox cellulare, del potenziale di membrana mitocondriale. Immunofluorescenza diretta e indiretta. Tecniche di microscopia ottica e a fluorescenza. </w:t>
      </w:r>
      <w:r w:rsidRPr="00CA5FE7">
        <w:rPr>
          <w:rFonts w:ascii="Calibri" w:hAnsi="Calibri" w:cs="Calibri"/>
        </w:rPr>
        <w:t>Preparazione di campioni per microscopia confocale</w:t>
      </w:r>
      <w:r>
        <w:rPr>
          <w:rFonts w:ascii="Calibri" w:hAnsi="Calibri" w:cs="Calibri"/>
        </w:rPr>
        <w:t xml:space="preserve">. </w:t>
      </w:r>
      <w:r w:rsidRPr="00CA5FE7">
        <w:rPr>
          <w:rFonts w:ascii="Calibri" w:hAnsi="Calibri" w:cs="Calibri"/>
        </w:rPr>
        <w:t>Analisi dell'attività luciferasica e della fluorescenza di linee cellulari tumorali inoculate in modelli animali murini per esperimenti di bioluminescenza (</w:t>
      </w:r>
      <w:r w:rsidRPr="003E453C">
        <w:rPr>
          <w:rFonts w:ascii="Calibri" w:hAnsi="Calibri" w:cs="Calibri"/>
          <w:i/>
          <w:iCs/>
        </w:rPr>
        <w:t>Imaging in vivo</w:t>
      </w:r>
      <w:r w:rsidRPr="00CA5FE7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  <w:r w:rsidRPr="00CA5FE7">
        <w:rPr>
          <w:rFonts w:ascii="Calibri" w:hAnsi="Calibri" w:cs="Calibri"/>
        </w:rPr>
        <w:t xml:space="preserve"> Esecuzione di test clonogenici, di proliferazione cellulare ed MTT. Allestimento di clonaggi genici, estrazione di acidi</w:t>
      </w:r>
      <w:r>
        <w:rPr>
          <w:rFonts w:ascii="Calibri" w:hAnsi="Calibri" w:cs="Calibri"/>
        </w:rPr>
        <w:t xml:space="preserve"> nucleici e proteine, esecuzione di Southern, Northern e Western Blot, immunoprecipitazione. Reazione a Catena della Polimerasi (PCR) e saggi di ritardo elettroforetico (EMSA).</w:t>
      </w:r>
    </w:p>
    <w:p w:rsidR="0032722A" w:rsidRPr="00290A98" w:rsidRDefault="0032722A" w:rsidP="00240183">
      <w:pPr>
        <w:jc w:val="both"/>
        <w:rPr>
          <w:rFonts w:ascii="Calibri" w:hAnsi="Calibri" w:cs="Calibri"/>
        </w:rPr>
      </w:pPr>
    </w:p>
    <w:p w:rsidR="0032722A" w:rsidRPr="00DD165B" w:rsidRDefault="0032722A" w:rsidP="00290A98">
      <w:pPr>
        <w:jc w:val="both"/>
        <w:rPr>
          <w:rFonts w:ascii="Calibri" w:hAnsi="Calibri" w:cs="Calibri"/>
        </w:rPr>
      </w:pPr>
      <w:r w:rsidRPr="00DD165B">
        <w:rPr>
          <w:rFonts w:ascii="Calibri" w:hAnsi="Calibri" w:cs="Calibri"/>
          <w:b/>
          <w:bCs/>
        </w:rPr>
        <w:t>Il/La Contrattista dovrà svolgere la seguente attività</w:t>
      </w:r>
      <w:r w:rsidRPr="00DD165B">
        <w:rPr>
          <w:rFonts w:ascii="Calibri" w:hAnsi="Calibri" w:cs="Calibri"/>
        </w:rPr>
        <w:t>: studio del coinvolgimento del fattore trascrizionale HIF-1 nella risposta di linee cellulari staminali tumorali di carcinoma del colon e del polmone a condizioni di ipossia e/o al tratt</w:t>
      </w:r>
      <w:r>
        <w:rPr>
          <w:rFonts w:ascii="Calibri" w:hAnsi="Calibri" w:cs="Calibri"/>
        </w:rPr>
        <w:t>amento con farmaci citotossici e/o agenti con bersaglio molecolare.</w:t>
      </w:r>
    </w:p>
    <w:p w:rsidR="0032722A" w:rsidRDefault="0032722A" w:rsidP="00B85A83">
      <w:pPr>
        <w:jc w:val="both"/>
        <w:rPr>
          <w:rFonts w:ascii="Calibri" w:hAnsi="Calibri" w:cs="Calibri"/>
        </w:rPr>
      </w:pPr>
    </w:p>
    <w:p w:rsidR="0032722A" w:rsidRDefault="0032722A" w:rsidP="00B85A83">
      <w:pPr>
        <w:jc w:val="both"/>
        <w:rPr>
          <w:rFonts w:ascii="Calibri" w:hAnsi="Calibri" w:cs="Calibri"/>
        </w:rPr>
      </w:pPr>
      <w:r w:rsidRPr="00290A98">
        <w:rPr>
          <w:rFonts w:ascii="Calibri" w:hAnsi="Calibri" w:cs="Calibri"/>
        </w:rPr>
        <w:t xml:space="preserve">L’attività oggetto della collaborazione avrà </w:t>
      </w:r>
      <w:r>
        <w:rPr>
          <w:rFonts w:ascii="Calibri" w:hAnsi="Calibri" w:cs="Calibri"/>
        </w:rPr>
        <w:t xml:space="preserve">la durata </w:t>
      </w:r>
      <w:r w:rsidRPr="00B56878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12 mesi </w:t>
      </w:r>
      <w:r w:rsidRPr="00B56878">
        <w:rPr>
          <w:rFonts w:ascii="Calibri" w:hAnsi="Calibri" w:cs="Calibri"/>
        </w:rPr>
        <w:t>da</w:t>
      </w:r>
      <w:r w:rsidRPr="0018667B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 01/11/2011</w:t>
      </w:r>
      <w:r w:rsidRPr="005530E3">
        <w:rPr>
          <w:rFonts w:ascii="Calibri" w:hAnsi="Calibri" w:cs="Calibri"/>
        </w:rPr>
        <w:t xml:space="preserve"> </w:t>
      </w:r>
      <w:r w:rsidRPr="0018667B">
        <w:rPr>
          <w:rFonts w:ascii="Calibri" w:hAnsi="Calibri" w:cs="Calibri"/>
        </w:rPr>
        <w:t>ovvero dal primo giorno utile immediatamente successivo alla data di adozione del provvedimento, da individuarsi in ogni caso nel 1° o nel 16° giorno di ciascun mese</w:t>
      </w:r>
      <w:r w:rsidRPr="005530E3">
        <w:rPr>
          <w:rFonts w:ascii="Calibri" w:hAnsi="Calibri" w:cs="Calibri"/>
        </w:rPr>
        <w:t>, e dovrà conclu</w:t>
      </w:r>
      <w:r>
        <w:rPr>
          <w:rFonts w:ascii="Calibri" w:hAnsi="Calibri" w:cs="Calibri"/>
        </w:rPr>
        <w:t>dersi inderogabilmente entro il 31/10/2012</w:t>
      </w:r>
      <w:r w:rsidRPr="005530E3">
        <w:rPr>
          <w:rFonts w:ascii="Calibri" w:hAnsi="Calibri" w:cs="Calibri"/>
        </w:rPr>
        <w:t xml:space="preserve">  (giorno immediatamente precedente rispetto al me</w:t>
      </w:r>
      <w:r>
        <w:rPr>
          <w:rFonts w:ascii="Calibri" w:hAnsi="Calibri" w:cs="Calibri"/>
        </w:rPr>
        <w:t>se e all’anno di scadenza).</w:t>
      </w:r>
    </w:p>
    <w:p w:rsidR="0032722A" w:rsidRPr="00B85A83" w:rsidRDefault="0032722A" w:rsidP="00B85A83">
      <w:pPr>
        <w:jc w:val="both"/>
        <w:outlineLvl w:val="0"/>
        <w:rPr>
          <w:rFonts w:ascii="Calibri" w:hAnsi="Calibri" w:cs="Calibri"/>
        </w:rPr>
      </w:pPr>
      <w:r w:rsidRPr="00290A98">
        <w:rPr>
          <w:rFonts w:ascii="Calibri" w:hAnsi="Calibri" w:cs="Calibri"/>
        </w:rPr>
        <w:t xml:space="preserve">Il compenso lordo per la durata dell’incarico sarà pari a € </w:t>
      </w:r>
      <w:r>
        <w:rPr>
          <w:rFonts w:ascii="Calibri" w:hAnsi="Calibri" w:cs="Calibri"/>
        </w:rPr>
        <w:t>31.560,00.</w:t>
      </w:r>
    </w:p>
    <w:p w:rsidR="0032722A" w:rsidRDefault="0032722A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32722A" w:rsidRDefault="0032722A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Il presente avviso è pubblicato per 15 gg. sul sito degli IFO a far data dal 01/09/2011.</w:t>
      </w:r>
    </w:p>
    <w:p w:rsidR="0032722A" w:rsidRDefault="0032722A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Le domande dovranno essere inviate entro il 16/09/2011.</w:t>
      </w:r>
    </w:p>
    <w:p w:rsidR="0032722A" w:rsidRDefault="0032722A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90A98">
        <w:rPr>
          <w:rFonts w:ascii="Calibri" w:hAnsi="Calibri" w:cs="Calibri"/>
          <w:b/>
          <w:bCs/>
          <w:sz w:val="24"/>
          <w:szCs w:val="24"/>
        </w:rPr>
        <w:t>IL RESPONSABILE DEL PROGETTO</w:t>
      </w:r>
    </w:p>
    <w:p w:rsidR="0032722A" w:rsidRDefault="0032722A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</w:pPr>
      <w:r>
        <w:t xml:space="preserve">         </w:t>
      </w:r>
      <w:r>
        <w:pict>
          <v:shape id="_x0000_i1026" type="#_x0000_t75" style="width:84.75pt;height:57.75pt">
            <v:imagedata r:id="rId8" o:title=""/>
          </v:shape>
        </w:pict>
      </w:r>
    </w:p>
    <w:p w:rsidR="0032722A" w:rsidRDefault="0032722A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2722A" w:rsidRDefault="0032722A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176A2F">
        <w:rPr>
          <w:rFonts w:ascii="Calibri" w:hAnsi="Calibri" w:cs="Calibri"/>
          <w:b/>
          <w:bCs/>
          <w:i/>
          <w:iCs/>
          <w:u w:val="single"/>
        </w:rPr>
        <w:t>le domande di partecipazione del/la candidato/a dovranno pervenire al seguente indirizzo mail: (</w:t>
      </w:r>
      <w:hyperlink r:id="rId9" w:history="1">
        <w:r w:rsidRPr="00D50C7C">
          <w:rPr>
            <w:rStyle w:val="Hyperlink"/>
            <w:rFonts w:ascii="Calibri" w:hAnsi="Calibri" w:cs="Calibri"/>
            <w:b/>
            <w:bCs/>
            <w:i/>
            <w:iCs/>
          </w:rPr>
          <w:t>petricca@ifo.it</w:t>
        </w:r>
      </w:hyperlink>
      <w:r w:rsidRPr="00176A2F">
        <w:rPr>
          <w:rFonts w:ascii="Calibri" w:hAnsi="Calibri" w:cs="Calibri"/>
          <w:b/>
          <w:bCs/>
          <w:i/>
          <w:iCs/>
          <w:u w:val="single"/>
        </w:rPr>
        <w:t>)</w:t>
      </w:r>
      <w:r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Pr="00176A2F">
        <w:rPr>
          <w:rFonts w:ascii="Calibri" w:hAnsi="Calibri" w:cs="Calibri"/>
          <w:b/>
          <w:bCs/>
          <w:i/>
          <w:iCs/>
          <w:u w:val="single"/>
        </w:rPr>
        <w:t>entro e non oltre il 15 °giorno solare fissato come scadenza</w:t>
      </w:r>
      <w:r>
        <w:rPr>
          <w:rFonts w:ascii="Calibri" w:hAnsi="Calibri" w:cs="Calibri"/>
          <w:b/>
          <w:bCs/>
          <w:i/>
          <w:iCs/>
          <w:u w:val="single"/>
        </w:rPr>
        <w:t xml:space="preserve">. </w:t>
      </w:r>
      <w:r w:rsidRPr="00176A2F">
        <w:rPr>
          <w:rFonts w:ascii="Calibri" w:hAnsi="Calibri" w:cs="Calibri"/>
          <w:b/>
          <w:bCs/>
          <w:i/>
          <w:iCs/>
          <w:u w:val="single"/>
        </w:rPr>
        <w:t>Farà fede la data d’invio che risulterà dall’email.</w:t>
      </w:r>
    </w:p>
    <w:p w:rsidR="0032722A" w:rsidRDefault="0032722A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A pena di esclusione, è necessario:</w:t>
      </w:r>
    </w:p>
    <w:p w:rsidR="0032722A" w:rsidRDefault="0032722A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-</w:t>
      </w:r>
      <w:r w:rsidRPr="00176A2F">
        <w:rPr>
          <w:rFonts w:ascii="Calibri" w:hAnsi="Calibri" w:cs="Calibri"/>
          <w:b/>
          <w:bCs/>
          <w:i/>
          <w:iCs/>
          <w:u w:val="single"/>
        </w:rPr>
        <w:t xml:space="preserve"> allega</w:t>
      </w:r>
      <w:r>
        <w:rPr>
          <w:rFonts w:ascii="Calibri" w:hAnsi="Calibri" w:cs="Calibri"/>
          <w:b/>
          <w:bCs/>
          <w:i/>
          <w:iCs/>
          <w:u w:val="single"/>
        </w:rPr>
        <w:t>re</w:t>
      </w:r>
      <w:r w:rsidRPr="00176A2F">
        <w:rPr>
          <w:rFonts w:ascii="Calibri" w:hAnsi="Calibri" w:cs="Calibri"/>
          <w:b/>
          <w:bCs/>
          <w:i/>
          <w:iCs/>
          <w:u w:val="single"/>
        </w:rPr>
        <w:t xml:space="preserve"> curriculum vitae da predisporre esclusivamente in formato europeo corredato di autorizzazione al trattamento dei dati personali ai sensi del D. L. 30 giugno 2003 n. 196</w:t>
      </w:r>
      <w:r>
        <w:rPr>
          <w:rFonts w:ascii="Calibri" w:hAnsi="Calibri" w:cs="Calibri"/>
          <w:b/>
          <w:bCs/>
          <w:i/>
          <w:iCs/>
          <w:u w:val="single"/>
        </w:rPr>
        <w:t>;</w:t>
      </w:r>
    </w:p>
    <w:p w:rsidR="0032722A" w:rsidRDefault="0032722A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- allegare</w:t>
      </w:r>
      <w:r w:rsidRPr="00176A2F">
        <w:rPr>
          <w:rFonts w:ascii="Calibri" w:hAnsi="Calibri" w:cs="Calibri"/>
          <w:b/>
          <w:bCs/>
          <w:i/>
          <w:iCs/>
          <w:u w:val="single"/>
        </w:rPr>
        <w:t xml:space="preserve"> dichiarazione </w:t>
      </w:r>
      <w:r>
        <w:rPr>
          <w:rFonts w:ascii="Calibri" w:hAnsi="Calibri" w:cs="Calibri"/>
          <w:b/>
          <w:bCs/>
          <w:i/>
          <w:iCs/>
          <w:u w:val="single"/>
        </w:rPr>
        <w:t>liberatoria secondo lo schema contenuto nel sito IFO;</w:t>
      </w:r>
    </w:p>
    <w:p w:rsidR="0032722A" w:rsidRDefault="0032722A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-</w:t>
      </w:r>
      <w:r w:rsidRPr="00176A2F">
        <w:rPr>
          <w:rFonts w:ascii="Calibri" w:hAnsi="Calibri" w:cs="Calibri"/>
          <w:b/>
          <w:bCs/>
          <w:i/>
          <w:iCs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u w:val="single"/>
        </w:rPr>
        <w:t xml:space="preserve">indicare nell’oggetto </w:t>
      </w:r>
      <w:r w:rsidRPr="00176A2F">
        <w:rPr>
          <w:rFonts w:ascii="Calibri" w:hAnsi="Calibri" w:cs="Calibri"/>
          <w:b/>
          <w:bCs/>
          <w:i/>
          <w:iCs/>
          <w:u w:val="single"/>
        </w:rPr>
        <w:t>il numero e la data di pubblicazione dell’Evidenza Pubblica alla quale s’intende partecipare.</w:t>
      </w:r>
    </w:p>
    <w:p w:rsidR="0032722A" w:rsidRDefault="0032722A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2722A" w:rsidRDefault="0032722A" w:rsidP="001866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Responsabile del procedimento:  Dott. Enrico Del Baglivo</w:t>
      </w:r>
    </w:p>
    <w:p w:rsidR="0032722A" w:rsidRDefault="0032722A" w:rsidP="0018667B">
      <w:pPr>
        <w:jc w:val="both"/>
        <w:rPr>
          <w:rFonts w:ascii="Calibri" w:hAnsi="Calibri" w:cs="Calibri"/>
        </w:rPr>
      </w:pPr>
    </w:p>
    <w:p w:rsidR="0032722A" w:rsidRDefault="0032722A">
      <w:pPr>
        <w:rPr>
          <w:rFonts w:ascii="Calibri" w:hAnsi="Calibri" w:cs="Calibri"/>
        </w:rPr>
      </w:pPr>
      <w:r>
        <w:rPr>
          <w:rFonts w:ascii="Calibri" w:hAnsi="Calibri" w:cs="Calibri"/>
        </w:rPr>
        <w:t>Per ulteriori informazioni rivolgersi al tel. 06-5266 2443/5816</w:t>
      </w:r>
    </w:p>
    <w:p w:rsidR="0032722A" w:rsidRDefault="0032722A">
      <w:pPr>
        <w:rPr>
          <w:rFonts w:ascii="Calibri" w:hAnsi="Calibri" w:cs="Calibri"/>
        </w:rPr>
      </w:pPr>
    </w:p>
    <w:p w:rsidR="0032722A" w:rsidRDefault="0032722A">
      <w:pPr>
        <w:rPr>
          <w:rFonts w:ascii="Calibri" w:hAnsi="Calibri" w:cs="Calibri"/>
        </w:rPr>
      </w:pPr>
    </w:p>
    <w:p w:rsidR="0032722A" w:rsidRDefault="0032722A">
      <w:pPr>
        <w:rPr>
          <w:rFonts w:ascii="Calibri" w:hAnsi="Calibri" w:cs="Calibri"/>
        </w:rPr>
      </w:pPr>
    </w:p>
    <w:p w:rsidR="0032722A" w:rsidRPr="00EE0DD2" w:rsidRDefault="0032722A" w:rsidP="00EE0DD2">
      <w:pPr>
        <w:rPr>
          <w:rFonts w:ascii="Arial" w:hAnsi="Arial" w:cs="Arial"/>
          <w:sz w:val="20"/>
          <w:szCs w:val="20"/>
        </w:rPr>
      </w:pPr>
      <w:r w:rsidRPr="00EE0DD2">
        <w:rPr>
          <w:rFonts w:ascii="Arial" w:hAnsi="Arial" w:cs="Arial"/>
          <w:sz w:val="20"/>
          <w:szCs w:val="20"/>
        </w:rPr>
        <w:t>L’ Amministrazione si riserva piena facoltà di prorogare e riaprire i termini, revocare, sospendere, e modificare il presente avviso di evidenza pubblica.</w:t>
      </w:r>
    </w:p>
    <w:p w:rsidR="0032722A" w:rsidRPr="00EE0DD2" w:rsidRDefault="0032722A" w:rsidP="00EE0DD2">
      <w:pPr>
        <w:rPr>
          <w:sz w:val="20"/>
          <w:szCs w:val="20"/>
        </w:rPr>
      </w:pPr>
    </w:p>
    <w:p w:rsidR="0032722A" w:rsidRPr="00EE0DD2" w:rsidRDefault="0032722A">
      <w:pPr>
        <w:rPr>
          <w:rFonts w:ascii="Calibri" w:hAnsi="Calibri" w:cs="Calibri"/>
          <w:sz w:val="20"/>
          <w:szCs w:val="20"/>
        </w:rPr>
      </w:pPr>
    </w:p>
    <w:sectPr w:rsidR="0032722A" w:rsidRPr="00EE0DD2" w:rsidSect="001C4EF8">
      <w:pgSz w:w="11906" w:h="16838" w:code="9"/>
      <w:pgMar w:top="85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2A" w:rsidRDefault="0032722A">
      <w:r>
        <w:separator/>
      </w:r>
    </w:p>
  </w:endnote>
  <w:endnote w:type="continuationSeparator" w:id="1">
    <w:p w:rsidR="0032722A" w:rsidRDefault="0032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2A" w:rsidRDefault="0032722A">
      <w:r>
        <w:separator/>
      </w:r>
    </w:p>
  </w:footnote>
  <w:footnote w:type="continuationSeparator" w:id="1">
    <w:p w:rsidR="0032722A" w:rsidRDefault="00327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43C"/>
    <w:rsid w:val="000046CF"/>
    <w:rsid w:val="000217E6"/>
    <w:rsid w:val="00035AE8"/>
    <w:rsid w:val="0007346D"/>
    <w:rsid w:val="0009471D"/>
    <w:rsid w:val="000B6442"/>
    <w:rsid w:val="000E386B"/>
    <w:rsid w:val="001136EF"/>
    <w:rsid w:val="0011669D"/>
    <w:rsid w:val="00133728"/>
    <w:rsid w:val="00166432"/>
    <w:rsid w:val="00176A2F"/>
    <w:rsid w:val="001810B8"/>
    <w:rsid w:val="0018667B"/>
    <w:rsid w:val="001927A0"/>
    <w:rsid w:val="001C4EF8"/>
    <w:rsid w:val="00204A2C"/>
    <w:rsid w:val="0021258A"/>
    <w:rsid w:val="00213176"/>
    <w:rsid w:val="00224CF3"/>
    <w:rsid w:val="00240183"/>
    <w:rsid w:val="00244683"/>
    <w:rsid w:val="0026070C"/>
    <w:rsid w:val="00284F2E"/>
    <w:rsid w:val="00286C2A"/>
    <w:rsid w:val="00290A98"/>
    <w:rsid w:val="002947FD"/>
    <w:rsid w:val="002B3E55"/>
    <w:rsid w:val="00307756"/>
    <w:rsid w:val="0032722A"/>
    <w:rsid w:val="003419C3"/>
    <w:rsid w:val="003644A3"/>
    <w:rsid w:val="00374435"/>
    <w:rsid w:val="00393913"/>
    <w:rsid w:val="003A6A10"/>
    <w:rsid w:val="003C063C"/>
    <w:rsid w:val="003E453C"/>
    <w:rsid w:val="00406B24"/>
    <w:rsid w:val="00414748"/>
    <w:rsid w:val="00450D21"/>
    <w:rsid w:val="004C0ED3"/>
    <w:rsid w:val="004E2ED2"/>
    <w:rsid w:val="004F53EE"/>
    <w:rsid w:val="00514E51"/>
    <w:rsid w:val="00517591"/>
    <w:rsid w:val="0052376C"/>
    <w:rsid w:val="00523AEF"/>
    <w:rsid w:val="005377A5"/>
    <w:rsid w:val="005530E3"/>
    <w:rsid w:val="00554F59"/>
    <w:rsid w:val="00555563"/>
    <w:rsid w:val="005605A9"/>
    <w:rsid w:val="00563EEE"/>
    <w:rsid w:val="0058544E"/>
    <w:rsid w:val="005D388A"/>
    <w:rsid w:val="005E17FD"/>
    <w:rsid w:val="00627AD1"/>
    <w:rsid w:val="00641640"/>
    <w:rsid w:val="006671CD"/>
    <w:rsid w:val="00683AAD"/>
    <w:rsid w:val="006A61F7"/>
    <w:rsid w:val="006C14E2"/>
    <w:rsid w:val="006C19E9"/>
    <w:rsid w:val="006C3463"/>
    <w:rsid w:val="006D78F0"/>
    <w:rsid w:val="0071177B"/>
    <w:rsid w:val="00715486"/>
    <w:rsid w:val="00724F7E"/>
    <w:rsid w:val="00763250"/>
    <w:rsid w:val="0076717C"/>
    <w:rsid w:val="00780116"/>
    <w:rsid w:val="007D5877"/>
    <w:rsid w:val="008264ED"/>
    <w:rsid w:val="008356EC"/>
    <w:rsid w:val="00844550"/>
    <w:rsid w:val="00862826"/>
    <w:rsid w:val="008673E7"/>
    <w:rsid w:val="0087600C"/>
    <w:rsid w:val="008952CD"/>
    <w:rsid w:val="008C4EEA"/>
    <w:rsid w:val="008F79F1"/>
    <w:rsid w:val="0091366F"/>
    <w:rsid w:val="00935539"/>
    <w:rsid w:val="009364AC"/>
    <w:rsid w:val="00941851"/>
    <w:rsid w:val="0094455B"/>
    <w:rsid w:val="00967C16"/>
    <w:rsid w:val="00974801"/>
    <w:rsid w:val="00992492"/>
    <w:rsid w:val="009B0708"/>
    <w:rsid w:val="009C0693"/>
    <w:rsid w:val="009C5AF0"/>
    <w:rsid w:val="00A12513"/>
    <w:rsid w:val="00A21964"/>
    <w:rsid w:val="00A76B41"/>
    <w:rsid w:val="00AA5B35"/>
    <w:rsid w:val="00AC237A"/>
    <w:rsid w:val="00AE377C"/>
    <w:rsid w:val="00B27F52"/>
    <w:rsid w:val="00B56878"/>
    <w:rsid w:val="00B67400"/>
    <w:rsid w:val="00B85A83"/>
    <w:rsid w:val="00BA78DD"/>
    <w:rsid w:val="00BB6691"/>
    <w:rsid w:val="00C16C08"/>
    <w:rsid w:val="00C537D8"/>
    <w:rsid w:val="00C837B9"/>
    <w:rsid w:val="00CA2684"/>
    <w:rsid w:val="00CA5FE7"/>
    <w:rsid w:val="00CC043C"/>
    <w:rsid w:val="00CC4357"/>
    <w:rsid w:val="00CF30B2"/>
    <w:rsid w:val="00D239CB"/>
    <w:rsid w:val="00D50C7C"/>
    <w:rsid w:val="00D63D51"/>
    <w:rsid w:val="00D828A3"/>
    <w:rsid w:val="00DB7A6D"/>
    <w:rsid w:val="00DD165B"/>
    <w:rsid w:val="00DE1F6D"/>
    <w:rsid w:val="00E65619"/>
    <w:rsid w:val="00E849EE"/>
    <w:rsid w:val="00ED3E73"/>
    <w:rsid w:val="00EE0DD2"/>
    <w:rsid w:val="00EE6560"/>
    <w:rsid w:val="00F44508"/>
    <w:rsid w:val="00F543DA"/>
    <w:rsid w:val="00F9357D"/>
    <w:rsid w:val="00F953B6"/>
    <w:rsid w:val="00FA2791"/>
    <w:rsid w:val="00FA4618"/>
    <w:rsid w:val="00FE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C043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22E6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125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177B"/>
  </w:style>
  <w:style w:type="character" w:styleId="FootnoteReference">
    <w:name w:val="footnote reference"/>
    <w:basedOn w:val="DefaultParagraphFont"/>
    <w:uiPriority w:val="99"/>
    <w:semiHidden/>
    <w:rsid w:val="00A12513"/>
    <w:rPr>
      <w:vertAlign w:val="superscript"/>
    </w:rPr>
  </w:style>
  <w:style w:type="paragraph" w:styleId="ListParagraph">
    <w:name w:val="List Paragraph"/>
    <w:basedOn w:val="Normal"/>
    <w:uiPriority w:val="99"/>
    <w:qFormat/>
    <w:rsid w:val="00213176"/>
    <w:pPr>
      <w:ind w:left="720"/>
    </w:pPr>
  </w:style>
  <w:style w:type="character" w:styleId="Emphasis">
    <w:name w:val="Emphasis"/>
    <w:basedOn w:val="DefaultParagraphFont"/>
    <w:uiPriority w:val="99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DefaultParagraphFont"/>
    <w:uiPriority w:val="99"/>
    <w:rsid w:val="0087600C"/>
  </w:style>
  <w:style w:type="paragraph" w:styleId="NoSpacing">
    <w:name w:val="No Spacing"/>
    <w:basedOn w:val="Normal"/>
    <w:link w:val="NoSpacingChar"/>
    <w:uiPriority w:val="99"/>
    <w:qFormat/>
    <w:rsid w:val="005D388A"/>
    <w:pPr>
      <w:jc w:val="both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D388A"/>
    <w:rPr>
      <w:rFonts w:ascii="Calibri" w:hAnsi="Calibri" w:cs="Calibri"/>
      <w:lang w:val="en-US" w:eastAsia="en-US"/>
    </w:rPr>
  </w:style>
  <w:style w:type="character" w:customStyle="1" w:styleId="previewmsgtext">
    <w:name w:val="previewmsgtext"/>
    <w:basedOn w:val="DefaultParagraphFont"/>
    <w:uiPriority w:val="99"/>
    <w:rsid w:val="00FE183A"/>
  </w:style>
  <w:style w:type="character" w:styleId="Hyperlink">
    <w:name w:val="Hyperlink"/>
    <w:basedOn w:val="DefaultParagraphFont"/>
    <w:uiPriority w:val="99"/>
    <w:rsid w:val="00F543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5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5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icca@if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2</Pages>
  <Words>764</Words>
  <Characters>4357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didomenico.francesca</cp:lastModifiedBy>
  <cp:revision>26</cp:revision>
  <cp:lastPrinted>2011-08-11T13:20:00Z</cp:lastPrinted>
  <dcterms:created xsi:type="dcterms:W3CDTF">2011-05-16T09:04:00Z</dcterms:created>
  <dcterms:modified xsi:type="dcterms:W3CDTF">2011-09-01T09:50:00Z</dcterms:modified>
</cp:coreProperties>
</file>